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AC" w:rsidRPr="00AB3CAC" w:rsidRDefault="00AB3CAC" w:rsidP="00AB3CAC">
      <w:pPr>
        <w:spacing w:after="0" w:line="240" w:lineRule="auto"/>
        <w:rPr>
          <w:rFonts w:ascii="Times New Roman" w:hAnsi="Times New Roman" w:cs="Times New Roman"/>
          <w:b/>
          <w:sz w:val="20"/>
          <w:szCs w:val="20"/>
          <w:lang w:val="kk-KZ"/>
        </w:rPr>
      </w:pPr>
      <w:r w:rsidRPr="00AB3CAC">
        <w:rPr>
          <w:rFonts w:ascii="Times New Roman" w:hAnsi="Times New Roman" w:cs="Times New Roman"/>
          <w:b/>
          <w:sz w:val="20"/>
          <w:szCs w:val="20"/>
          <w:lang w:val="kk-KZ"/>
        </w:rPr>
        <w:t>980117401152</w:t>
      </w:r>
    </w:p>
    <w:p w:rsidR="00AB3CAC" w:rsidRPr="00AB3CAC" w:rsidRDefault="00AB3CAC" w:rsidP="00AB3CAC">
      <w:pPr>
        <w:spacing w:after="0" w:line="240" w:lineRule="auto"/>
        <w:rPr>
          <w:rFonts w:ascii="Times New Roman" w:hAnsi="Times New Roman" w:cs="Times New Roman"/>
          <w:b/>
          <w:sz w:val="20"/>
          <w:szCs w:val="20"/>
          <w:lang w:val="kk-KZ"/>
        </w:rPr>
      </w:pPr>
    </w:p>
    <w:p w:rsidR="00AB3CAC" w:rsidRPr="00AB3CAC" w:rsidRDefault="00AB3CAC" w:rsidP="00AB3CAC">
      <w:pPr>
        <w:spacing w:after="0" w:line="240" w:lineRule="auto"/>
        <w:rPr>
          <w:rFonts w:ascii="Times New Roman" w:hAnsi="Times New Roman" w:cs="Times New Roman"/>
          <w:b/>
          <w:sz w:val="20"/>
          <w:szCs w:val="20"/>
          <w:lang w:val="kk-KZ"/>
        </w:rPr>
      </w:pPr>
      <w:r w:rsidRPr="00AB3CAC">
        <w:rPr>
          <w:rFonts w:ascii="Times New Roman" w:hAnsi="Times New Roman" w:cs="Times New Roman"/>
          <w:b/>
          <w:sz w:val="20"/>
          <w:szCs w:val="20"/>
          <w:lang w:val="kk-KZ"/>
        </w:rPr>
        <w:t>ИСМАЙЛ Жанар Кеңесбайқызы,</w:t>
      </w:r>
    </w:p>
    <w:p w:rsidR="00AB3CAC" w:rsidRPr="00AB3CAC" w:rsidRDefault="00054247" w:rsidP="00AB3CAC">
      <w:pPr>
        <w:spacing w:after="0" w:line="240" w:lineRule="auto"/>
        <w:rPr>
          <w:rFonts w:ascii="Times New Roman" w:hAnsi="Times New Roman" w:cs="Times New Roman"/>
          <w:b/>
          <w:sz w:val="20"/>
          <w:szCs w:val="20"/>
          <w:lang w:val="kk-KZ"/>
        </w:rPr>
      </w:pPr>
      <w:r w:rsidRPr="00AB3CAC">
        <w:rPr>
          <w:rFonts w:ascii="Times New Roman" w:hAnsi="Times New Roman" w:cs="Times New Roman"/>
          <w:b/>
          <w:sz w:val="20"/>
          <w:szCs w:val="20"/>
          <w:lang w:val="kk-KZ"/>
        </w:rPr>
        <w:t>Тереш</w:t>
      </w:r>
      <w:r w:rsidR="006C4C9E" w:rsidRPr="00AB3CAC">
        <w:rPr>
          <w:rFonts w:ascii="Times New Roman" w:hAnsi="Times New Roman" w:cs="Times New Roman"/>
          <w:b/>
          <w:sz w:val="20"/>
          <w:szCs w:val="20"/>
          <w:lang w:val="kk-KZ"/>
        </w:rPr>
        <w:t>к</w:t>
      </w:r>
      <w:r w:rsidRPr="00AB3CAC">
        <w:rPr>
          <w:rFonts w:ascii="Times New Roman" w:hAnsi="Times New Roman" w:cs="Times New Roman"/>
          <w:b/>
          <w:sz w:val="20"/>
          <w:szCs w:val="20"/>
          <w:lang w:val="kk-KZ"/>
        </w:rPr>
        <w:t>ова атындағы №31 жалпы орта білім берет</w:t>
      </w:r>
      <w:r w:rsidR="00AB3CAC" w:rsidRPr="00AB3CAC">
        <w:rPr>
          <w:rFonts w:ascii="Times New Roman" w:hAnsi="Times New Roman" w:cs="Times New Roman"/>
          <w:b/>
          <w:sz w:val="20"/>
          <w:szCs w:val="20"/>
          <w:lang w:val="kk-KZ"/>
        </w:rPr>
        <w:t xml:space="preserve">ін мектебінің </w:t>
      </w:r>
      <w:r w:rsidR="00B05002" w:rsidRPr="00AB3CAC">
        <w:rPr>
          <w:rFonts w:ascii="Times New Roman" w:hAnsi="Times New Roman" w:cs="Times New Roman"/>
          <w:b/>
          <w:sz w:val="20"/>
          <w:szCs w:val="20"/>
          <w:lang w:val="kk-KZ"/>
        </w:rPr>
        <w:t>дефектолог</w:t>
      </w:r>
      <w:r w:rsidR="00AB3CAC" w:rsidRPr="00AB3CAC">
        <w:rPr>
          <w:rFonts w:ascii="Times New Roman" w:hAnsi="Times New Roman" w:cs="Times New Roman"/>
          <w:b/>
          <w:sz w:val="20"/>
          <w:szCs w:val="20"/>
          <w:lang w:val="kk-KZ"/>
        </w:rPr>
        <w:t>ы.</w:t>
      </w:r>
    </w:p>
    <w:p w:rsidR="00265C04" w:rsidRPr="00AB3CAC" w:rsidRDefault="00B05002" w:rsidP="00AB3CAC">
      <w:pPr>
        <w:spacing w:after="0" w:line="240" w:lineRule="auto"/>
        <w:rPr>
          <w:rFonts w:ascii="Times New Roman" w:hAnsi="Times New Roman" w:cs="Times New Roman"/>
          <w:b/>
          <w:sz w:val="20"/>
          <w:szCs w:val="20"/>
          <w:lang w:val="kk-KZ"/>
        </w:rPr>
      </w:pPr>
      <w:r w:rsidRPr="00AB3CAC">
        <w:rPr>
          <w:rFonts w:ascii="Times New Roman" w:hAnsi="Times New Roman" w:cs="Times New Roman"/>
          <w:b/>
          <w:sz w:val="20"/>
          <w:szCs w:val="20"/>
          <w:lang w:val="kk-KZ"/>
        </w:rPr>
        <w:t>Шымкент қаласы</w:t>
      </w:r>
    </w:p>
    <w:p w:rsidR="00AB3CAC" w:rsidRPr="00AB3CAC" w:rsidRDefault="00AB3CAC" w:rsidP="00AB3CAC">
      <w:pPr>
        <w:spacing w:after="0" w:line="240" w:lineRule="auto"/>
        <w:rPr>
          <w:rFonts w:ascii="Times New Roman" w:hAnsi="Times New Roman" w:cs="Times New Roman"/>
          <w:b/>
          <w:sz w:val="20"/>
          <w:szCs w:val="20"/>
          <w:lang w:val="kk-KZ"/>
        </w:rPr>
      </w:pPr>
    </w:p>
    <w:p w:rsidR="00265C04" w:rsidRPr="00AB3CAC" w:rsidRDefault="0076774A" w:rsidP="00AB3CAC">
      <w:pPr>
        <w:spacing w:after="0" w:line="240" w:lineRule="auto"/>
        <w:jc w:val="center"/>
        <w:rPr>
          <w:rFonts w:ascii="Times New Roman" w:hAnsi="Times New Roman" w:cs="Times New Roman"/>
          <w:b/>
          <w:sz w:val="20"/>
          <w:szCs w:val="20"/>
          <w:lang w:val="kk-KZ"/>
        </w:rPr>
      </w:pPr>
      <w:bookmarkStart w:id="0" w:name="_GoBack"/>
      <w:bookmarkEnd w:id="0"/>
      <w:r w:rsidRPr="00AB3CAC">
        <w:rPr>
          <w:rFonts w:ascii="Times New Roman" w:hAnsi="Times New Roman" w:cs="Times New Roman"/>
          <w:b/>
          <w:sz w:val="20"/>
          <w:szCs w:val="20"/>
          <w:lang w:val="kk-KZ"/>
        </w:rPr>
        <w:t>ЕСТУ ҚАБІЛЕТІ ЗАҚЫМДАЛҒАН ЖОҒАРЫ СЫНЫП ОҚУШЫЛАРЫН КӘСІПТІК БАҒДАРЛАУ</w:t>
      </w:r>
    </w:p>
    <w:p w:rsidR="00AB3CAC" w:rsidRPr="00AB3CAC" w:rsidRDefault="00AB3CAC" w:rsidP="00AB3CAC">
      <w:pPr>
        <w:spacing w:after="0" w:line="240" w:lineRule="auto"/>
        <w:rPr>
          <w:rFonts w:ascii="Times New Roman" w:hAnsi="Times New Roman" w:cs="Times New Roman"/>
          <w:b/>
          <w:sz w:val="20"/>
          <w:szCs w:val="20"/>
          <w:lang w:val="kk-KZ"/>
        </w:rPr>
      </w:pP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 xml:space="preserve">Қоғамның әлеуметтік-экономикалық және саяси өміріндегі өзгерістер оның қазіргі даму кезеңінде педагогтар мен психологтардың  өз алдына ерекше білім беруді қажет ететін жастармен топтардағы адамдарды  оңалту мен әлеуметтік бейімдеу шарттарын құру </w:t>
      </w:r>
      <w:r w:rsidR="00AB3CAC">
        <w:rPr>
          <w:rFonts w:ascii="Times New Roman" w:hAnsi="Times New Roman" w:cs="Times New Roman"/>
          <w:sz w:val="20"/>
          <w:szCs w:val="20"/>
          <w:lang w:val="kk-KZ"/>
        </w:rPr>
        <w:t>міндеттерін шешуге негіздеді</w:t>
      </w:r>
      <w:r w:rsidRPr="00AB3CAC">
        <w:rPr>
          <w:rFonts w:ascii="Times New Roman" w:hAnsi="Times New Roman" w:cs="Times New Roman"/>
          <w:sz w:val="20"/>
          <w:szCs w:val="20"/>
          <w:lang w:val="kk-KZ"/>
        </w:rPr>
        <w:t>. Осы орайда ерекше білім беруді қажет ететін, соның ішінде есту қабілеті зақымдалған балаларды кәйсіби бағдарлау жұмысы маңызды әлеуметтік маңызға ие.</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Кәсіби бағдарлау дегеніміз – ол кәсіби оңалтудың бірінші кезеңі еңбек нарығындағы қажеттіліктер мен  мамандықтар әлемімен таныстыруға бағытталған (медициналық, психологиялық,әлеуметтік-педагогикалық) іс-ш</w:t>
      </w:r>
      <w:r w:rsidR="00AB3CAC">
        <w:rPr>
          <w:rFonts w:ascii="Times New Roman" w:hAnsi="Times New Roman" w:cs="Times New Roman"/>
          <w:sz w:val="20"/>
          <w:szCs w:val="20"/>
          <w:lang w:val="kk-KZ"/>
        </w:rPr>
        <w:t xml:space="preserve">аралар жүйесі болып табылады. </w:t>
      </w:r>
      <w:r w:rsidRPr="00AB3CAC">
        <w:rPr>
          <w:rFonts w:ascii="Times New Roman" w:hAnsi="Times New Roman" w:cs="Times New Roman"/>
          <w:sz w:val="20"/>
          <w:szCs w:val="20"/>
          <w:lang w:val="kk-KZ"/>
        </w:rPr>
        <w:t>Есту қабілеті бұзылған адамдарды еңбекке тарту, оларға олардың бейімділігі мен қабілеттеріне, сондай-ақ өзіндік ерекшеліктеріне сәйкес мамандық таңдау үшін мүмкіндіктер беру есту қабілетінің бұзылуының орнын толтырудағы және өмірге әлеуметтік бейімделудегі маңызды бағыт.</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зақымдалған жоғары сынып оқушыларына кәсіби бағдар беру мен кәсіби оқыту мәселелерінің міндеті, ерекшелігі, әдістері мен жұмыс бағыты  В.А. Борисова</w:t>
      </w:r>
      <w:r w:rsidR="00AB3CAC">
        <w:rPr>
          <w:rFonts w:ascii="Times New Roman" w:hAnsi="Times New Roman" w:cs="Times New Roman"/>
          <w:sz w:val="20"/>
          <w:szCs w:val="20"/>
          <w:lang w:val="kk-KZ"/>
        </w:rPr>
        <w:t>, Н.И. Букун, В.М. Велыус, В.А.Влодавец, А.П.Розовой, О.Г.Гонца, С.М.Гойхман, А.И.Дьячкова, В.В.Засенко, А.И.</w:t>
      </w:r>
      <w:r w:rsidRPr="00AB3CAC">
        <w:rPr>
          <w:rFonts w:ascii="Times New Roman" w:hAnsi="Times New Roman" w:cs="Times New Roman"/>
          <w:sz w:val="20"/>
          <w:szCs w:val="20"/>
          <w:lang w:val="kk-KZ"/>
        </w:rPr>
        <w:t>Иваниц</w:t>
      </w:r>
      <w:r w:rsidR="00AB3CAC">
        <w:rPr>
          <w:rFonts w:ascii="Times New Roman" w:hAnsi="Times New Roman" w:cs="Times New Roman"/>
          <w:sz w:val="20"/>
          <w:szCs w:val="20"/>
          <w:lang w:val="kk-KZ"/>
        </w:rPr>
        <w:t>кого, В.Ф.Матвеева, Л.А.</w:t>
      </w:r>
      <w:r w:rsidRPr="00AB3CAC">
        <w:rPr>
          <w:rFonts w:ascii="Times New Roman" w:hAnsi="Times New Roman" w:cs="Times New Roman"/>
          <w:sz w:val="20"/>
          <w:szCs w:val="20"/>
          <w:lang w:val="kk-KZ"/>
        </w:rPr>
        <w:t>Новоселова еңбектерінде  қарастырылған.Мектептегі кәсіптік бағдар беру жұмысы: психодиагностика, кәсіби білім беру, кәсіби кеңес беру, кәсіби-әлеуметтік бейімдеу; тұлғаларды кәсіби таңдау (іріктеу), кәсіби тәрбиелеу салаларына бөлінеді.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Кәсіби бағдар беру - есту қабілеті зақымдалған оқушыларды табысты әлеуметтендіруді көздейді. Есту қабілеті бұзылған балаларға арналған мектепте кәсіптік бағдар беру жұмысы жалпы білім беретін пәндер бойынша сабақ кезінде еңбек сабағында және сыныптан тыс уақытта іске асырылады. Қарапайым сабақ барысында  оқушылар кең таралған еңбек түрлерінің сипаты мен ерекшеліктері жайында білімдері толықтырылса,сабақтан тыс уақытта нақты бір  еңбек түрі жайында ақпаратты  қандай да бір үйірме,өндірістік экскурсия,түрлі мамандық иелерімен кездесу барысында танысады.Соңғы жылдары есту қабілеті бұзылған адамдардың кәсіби оқыту бойынша  оқу орындарының саны күрт өсуде. Алайда мектеп қабырғасында және арнайы кәсіби білім беретін оқу орындарында оқытылатын мамандықтар тізімі әлі де шектеулі. Есту бұзылысы бар тұлғалар үшін  ежелден белгілі ұсталық кәсіп пен тігін ісі әзірге мамандықтардың бастауы болып тұр.Тігін ісі мен ұсталық кәсіп дамыған экономикалық нарықтық заманында жетекші мамандықтар тізбегіне кіріктірілмейді.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Арнайы педагогикалық, психологиялық әдебиеттерді талдау барысы мамандық таңдаудағы басты шектеу 3-түрлі себеппен түсіндіріледі: есту бұзылысы бар  тұлғалардың кейбір жұмыстарды атқара алмауы, жұмысқа орналасу кезіндегі бірқатар қиындықтар,сан алуан кәсіптерді оқыту барысында ұйымдастырушылық бөлімінде тап болатын негізгі қиындықтар болып табылатындығын көрсетті. .Ал кейбір еңбек әрекеттерін орындаудағы басты шектеу-медициналық қарсы көрсетім, тілдік қарым-қатынасқа түсудегі қажеттілік пен естуді тікелей қажет ететін жұмыстарды орындай алмауы болып табылады.Ерекше білім беруді қажет ететін балаларға арналған мектептерде оқытылатын мамандықтардың шектеулі тізбегі түлектердің мектеп бітірген қысықа уақыт аралығында мамандықтарын өзгертуіне алып келеді.Сондықтан да есту бұзылысы бар жоғары сынып оқушыларын кәсіби бағдарлау жұмысы өзектілігін жоғалтқан емес.</w:t>
      </w:r>
    </w:p>
    <w:p w:rsidR="00265C04" w:rsidRPr="00AB3CAC" w:rsidRDefault="00AB3CAC" w:rsidP="00AB3CAC">
      <w:pPr>
        <w:spacing w:after="0" w:line="240" w:lineRule="auto"/>
        <w:ind w:firstLine="708"/>
        <w:rPr>
          <w:rFonts w:ascii="Times New Roman" w:hAnsi="Times New Roman" w:cs="Times New Roman"/>
          <w:sz w:val="20"/>
          <w:szCs w:val="20"/>
          <w:lang w:val="kk-KZ"/>
        </w:rPr>
      </w:pPr>
      <w:r>
        <w:rPr>
          <w:rFonts w:ascii="Times New Roman" w:hAnsi="Times New Roman" w:cs="Times New Roman"/>
          <w:sz w:val="20"/>
          <w:szCs w:val="20"/>
          <w:lang w:val="kk-KZ"/>
        </w:rPr>
        <w:t>Н.С.</w:t>
      </w:r>
      <w:r w:rsidR="0076774A" w:rsidRPr="00AB3CAC">
        <w:rPr>
          <w:rFonts w:ascii="Times New Roman" w:hAnsi="Times New Roman" w:cs="Times New Roman"/>
          <w:sz w:val="20"/>
          <w:szCs w:val="20"/>
          <w:lang w:val="kk-KZ"/>
        </w:rPr>
        <w:t>Пряжникова және Л. С. Румянцева кәсіби бағдарлау мамандық таңдауда кешенді және жүйелі қолдау ретінде, сонымен қатар  әрі қарай кәсіби дамуды жоспарлау негізінде түсіндірді.Кәсіптік ақпарат, кәсіптік үгіт-насихат, кәсіби білім беру,кәсіби диагностика жұмыстары, эмоционалды-адамгершілік қолдаудың арқасында жасөспірімдердің болашақ кәсіби еңбек әрекетін анықтауда және болашақтағы  мансабын жоспарлауда  кәсіби бағдарлау жұмысынің</w:t>
      </w:r>
      <w:r>
        <w:rPr>
          <w:rFonts w:ascii="Times New Roman" w:hAnsi="Times New Roman" w:cs="Times New Roman"/>
          <w:sz w:val="20"/>
          <w:szCs w:val="20"/>
          <w:lang w:val="kk-KZ"/>
        </w:rPr>
        <w:t xml:space="preserve"> кешенділігі іске асырылады</w:t>
      </w:r>
      <w:r w:rsidR="0076774A" w:rsidRPr="00AB3CAC">
        <w:rPr>
          <w:rFonts w:ascii="Times New Roman" w:hAnsi="Times New Roman" w:cs="Times New Roman"/>
          <w:sz w:val="20"/>
          <w:szCs w:val="20"/>
          <w:lang w:val="kk-KZ"/>
        </w:rPr>
        <w:t>.</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Психологтар еңбек қызметінің төрт міндетті белгісін анықтады.</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1) нәтижені саналы күту;</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2) әлеуметтік мақсатқа жету міндетін түсіну-мысалы,бұл еңбекке оқытудың бастапқы кезеңдерінде өте маңызды адамдар яғни, аға-буын өкілдерінің,отбасы мүшелерінің,мұғалімнің мақұлдауымен бекітіледі;</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3) еңбек қызметінің құралдарын таңдау, қолдану немесе жасау;</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4) тұлғааралық қарым-қатынастарды және еңбек әрекеті бары</w:t>
      </w:r>
      <w:r w:rsidR="00AB3CAC">
        <w:rPr>
          <w:rFonts w:ascii="Times New Roman" w:hAnsi="Times New Roman" w:cs="Times New Roman"/>
          <w:sz w:val="20"/>
          <w:szCs w:val="20"/>
          <w:lang w:val="kk-KZ"/>
        </w:rPr>
        <w:t>сындағы  тәуелділікті сезіну</w:t>
      </w:r>
      <w:r w:rsidRPr="00AB3CAC">
        <w:rPr>
          <w:rFonts w:ascii="Times New Roman" w:hAnsi="Times New Roman" w:cs="Times New Roman"/>
          <w:sz w:val="20"/>
          <w:szCs w:val="20"/>
          <w:lang w:val="kk-KZ"/>
        </w:rPr>
        <w:t>.</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зақымдалған тұлғалардың психологиялық даму ерекшеліктерін зерттей келе, А.П.Гозова оларға жарамсыз болып келетін бірнеше тармақтарды ашып көрсетті.Есту бұзылысы бар тұлғалар мынандай талаптарға бағынатын мамандықтарды таңдауға кеңес бермейді:</w:t>
      </w:r>
    </w:p>
    <w:p w:rsidR="00265C04" w:rsidRPr="00AB3CAC" w:rsidRDefault="0076774A" w:rsidP="00AB3CAC">
      <w:pPr>
        <w:pStyle w:val="a4"/>
        <w:numPr>
          <w:ilvl w:val="0"/>
          <w:numId w:val="1"/>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қабілетін қажетсінетін жұмыстар (аппаратураны жөндеу);</w:t>
      </w:r>
    </w:p>
    <w:p w:rsidR="00265C04" w:rsidRPr="00AB3CAC" w:rsidRDefault="0076774A" w:rsidP="00AB3CAC">
      <w:pPr>
        <w:pStyle w:val="a4"/>
        <w:numPr>
          <w:ilvl w:val="0"/>
          <w:numId w:val="1"/>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Қауіп-қатердегі акустикалық дабылдатпаны қолданатын жұмыс-орындар;</w:t>
      </w:r>
    </w:p>
    <w:p w:rsidR="00265C04" w:rsidRPr="00AB3CAC" w:rsidRDefault="0076774A" w:rsidP="00AB3CAC">
      <w:pPr>
        <w:pStyle w:val="a4"/>
        <w:numPr>
          <w:ilvl w:val="0"/>
          <w:numId w:val="1"/>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Биіктікте жүргізілетін жұмыстар;</w:t>
      </w:r>
    </w:p>
    <w:p w:rsidR="00265C04" w:rsidRPr="00AB3CAC" w:rsidRDefault="0076774A" w:rsidP="00AB3CAC">
      <w:pPr>
        <w:pStyle w:val="a4"/>
        <w:numPr>
          <w:ilvl w:val="0"/>
          <w:numId w:val="1"/>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Қоршаған ортадағы адамдармен тілдік байланысты көп қажет ететін жұмыстар.</w:t>
      </w:r>
    </w:p>
    <w:p w:rsidR="00265C04" w:rsidRP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lastRenderedPageBreak/>
        <w:t>Ал мамандық таңдаудағы жалпы талап-есту қабілеті зақымдалған тұлғаның таңдалып отырған кәсібі жайында білімінің жеткілікті болуы басты шарт.Жалпы психологтар есту бұзылыс бар жоғары сынып оқушыларының психологиялық тұлғаларын зерттеу келе,бірқ</w:t>
      </w:r>
      <w:r w:rsidR="00AB3CAC">
        <w:rPr>
          <w:rFonts w:ascii="Times New Roman" w:hAnsi="Times New Roman" w:cs="Times New Roman"/>
          <w:sz w:val="20"/>
          <w:szCs w:val="20"/>
          <w:lang w:val="kk-KZ"/>
        </w:rPr>
        <w:t>атар өзгешеліктерін атап өтті</w:t>
      </w:r>
      <w:r w:rsidRPr="00AB3CAC">
        <w:rPr>
          <w:rFonts w:ascii="Times New Roman" w:hAnsi="Times New Roman" w:cs="Times New Roman"/>
          <w:sz w:val="20"/>
          <w:szCs w:val="20"/>
          <w:lang w:val="kk-KZ"/>
        </w:rPr>
        <w:t>.</w:t>
      </w:r>
    </w:p>
    <w:p w:rsidR="00265C04" w:rsidRP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Арнайы психолог ғалымдардың зерттеуін негізге алсақ,есту қабілеті бұзылған балалар мен жасөспірімдер ойлау операцияларының талдау,жинақтау үдерісінің баяу дамуының арқасында өмірлік мақсатын ұғынуында біраз қиындықтарға тап болады. Еңбек әрекетінде олар  мүмкіндігінше тезірек нәтиже алуға,мақсатқа жетуге ұмтылады. Алайда ойын бір әрекетке шоғырландыра алмағандықтан  және алынған нәтижені  өніммен байланыстыра алмағандықтан кейде жасөспірімдер нәтижеге тез жетемін деп маңызды еңбек үдерісін жіберіп алады.Нәтижесінде қанағаттанарлықсыз өнімге ие болып,теріс эмоционалдық пікір  пайда болады.Бұл өз кезегінде барлық еңбек әрекетіне теріс әсерін тигізе отырып,жасөспірімде өзіне қанағаттанбаушылық сезімін тудырады.Аталған балалар мақсатқа жету міндеттерін саралай алмайды.Сол себепті алдымен еңбек қызметінің осы міндетті белгілерін толыққанды қалыптастыру үшін кәсіпке деген оң көзқарасты қалыптастырып, белгілі бір көрсеткіштерге қол жеткізуге деген мотивін ояту қажет.</w:t>
      </w:r>
    </w:p>
    <w:p w:rsidR="00265C04" w:rsidRP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Жасөспірім мен бозбала шағында тұлғааралық қарым-қатынастарды жеткілікті ұғына алмағандықтан, айналасындағы адамдармен жеке және іскерлік қарым-қатынасты орната алмайды. Бұл көп жағдайда ерте бозбала шағынан өзін-өзі өсіре бағалағандықтан бастау алады.Тұлғааралық қарым-қатынастың дұрыс өрбімеуіне еңбекке деген тұрақсыз қызығушылықтарының болуы және тұлғалық қасиеттерінің жеткіліксіз дамуы  себеп болуы мүмкін.Психологтардың пайымдауынша,бұл өз кезегінде аталған балалардың бойында агрессивтіліктің пайда болуына әкеп соқтырады.</w:t>
      </w:r>
    </w:p>
    <w:p w:rsidR="00265C04" w:rsidRPr="00AB3CAC" w:rsidRDefault="0076774A" w:rsidP="00AB3CAC">
      <w:pPr>
        <w:spacing w:after="0" w:line="240" w:lineRule="auto"/>
        <w:ind w:firstLine="360"/>
        <w:rPr>
          <w:rFonts w:ascii="Times New Roman" w:eastAsia="Times New Roman" w:hAnsi="Times New Roman" w:cs="Times New Roman"/>
          <w:color w:val="2A2723"/>
          <w:sz w:val="20"/>
          <w:szCs w:val="20"/>
          <w:lang w:val="kk-KZ" w:eastAsia="ru-RU"/>
        </w:rPr>
      </w:pPr>
      <w:r w:rsidRPr="00AB3CAC">
        <w:rPr>
          <w:rFonts w:ascii="Times New Roman" w:hAnsi="Times New Roman" w:cs="Times New Roman"/>
          <w:sz w:val="20"/>
          <w:szCs w:val="20"/>
          <w:lang w:val="kk-KZ"/>
        </w:rPr>
        <w:t>Аталған балаларда сонымен қатар вестибулярлық аппаратының зақымдалуының салдарынан,статикалық және динамикалық тепе-теңдікті ұстау,жекелеген іс-әрекеттерді орындау,кеңістікте бағдарлауда қиындықтар кездеседі.Мүмкіндігінің шектеулілігіне байланысты тағы да аталған еңбек әрекеттеріне байланысы бар мамандықтард</w:t>
      </w:r>
      <w:r w:rsidR="00AB3CAC">
        <w:rPr>
          <w:rFonts w:ascii="Times New Roman" w:hAnsi="Times New Roman" w:cs="Times New Roman"/>
          <w:sz w:val="20"/>
          <w:szCs w:val="20"/>
          <w:lang w:val="kk-KZ"/>
        </w:rPr>
        <w:t>ы игере алмайтындығы белгілі</w:t>
      </w:r>
      <w:r w:rsidRPr="00AB3CAC">
        <w:rPr>
          <w:rFonts w:ascii="Times New Roman" w:hAnsi="Times New Roman" w:cs="Times New Roman"/>
          <w:sz w:val="20"/>
          <w:szCs w:val="20"/>
          <w:lang w:val="kk-KZ"/>
        </w:rPr>
        <w:t>.</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Естімейтін және нашар еститін балалар мектебінде кәсіби бағдарлау жұмысы бірнеше кезеңнен тұрады:</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I кезең (1-3 сыныптар) кәсіби еңбекке  оқушыларды дайындау және іріктеу мақсатында  еңбек мүмкіндіктерін зерттеу,мектеп қабырғасындағы мамандықтармен таныстыру,заттық-тәжірибелік әрекетке дайындық сыныбынан бастап қатыстыру,өсімдік өсіру жалпы еңбекке баулу жұмыстарына қызығушылықтарын ояту жұмыстары жүргізіледі.ЗТО сабақтарында есту қабілеті зақымдалған бала модельдеу,желімдеу,тігу және құрастыру дағдыларын үйреніп қана қоймай, қарапайым құралдармен, кең қолданыстағы  материалдармен (қағаз, картон, мата, ағаш, пластилин,сым) танысады, іс жүзінде маңызды заттар мен объектілерді дайындайды, сонымен қатар сөздік нұсқау бойынша еңбек тапсырмаларын орындай отырып, ауызша сөйлеуге үйренеді, арнайы техникалық терминдердің сөздігін байытады, қызметті жоспарлау дағдыларын меңгереді.Жүргізілген зерттеулердің қорытындысына сүйенсек,бастауыш сыныптағы оқушылардың әртүрлі еңбек әрекетінің түрлері туралы түсініктері шектеулі.Алуан түрлі мамандықтар ішінен тек 28 мамандық түрін білетіндігі анықталған.Олардың көбісі есту қабілеті зақымдалған баланың күнделікті өмірінде көріп жүрген  (мұғалім,дәрігер,тәрбиеші және т.б.) мамандықтар болған.</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II кезең (4-сынып) оқушылардың еңбек қабілеттері нақтыланады және белгілі бір еңбек түрі аясында  кәсіби іріктеу жұмысы аяқталады,таңдалған мамандыққа оң көзқарас қалыптастыру мақсатында жұмыс жүргізіледі.</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II кезеңде оқу бағдарламасы теориялық материалды, технологияны, сызу және графикалық сауаттылықты дамытуды, техникалық және технологиялық құжаттарды оқуды қарастырады. Бұл кезең ұлдарды техникалық жұмысқа, қыздар қызметтік еңбекке жеке үйретуді қарастырады.</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Еңбекке баулудың осы кезеңінде жалпы міндеттермен қатар, ерекше мәселелер де шешіледі. Оларға мектеп оқушыларына материалдарды өңдеудің негізгі әдістерін үйрету, инженерлік-технологиялық элементтерді зерттеу, еңбекті ұйымдастыру элементтерімен және өндіріс негіздерімен таныстыру кіреді.</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Ер балаларға арналған техникалық жұмыс бағдарламасына машина жасау элементтері, графикалық сауаттылық, ағаш және ағаш материалдарын өңдеу технологиясы, металдар мен қорытпалар, электр жұмыстары кіреді. Ең үлкен бөлім - материалды өңдеу технологиясы.Әр тақырыпты зерттеу барысында студенттер белгілі бір техникалық ақпарат алады және практикалық жұмыстарды орындайды, олардың мазмұны бөлшектердің өндірісін немесе олардың жиынтығын әртүрлі тәсілдермен шығарады.</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Қыздарға арналған техникалық қызмет көрсету оқу құрылымына тамақ дайындау және маталарды өңдеу технологиясы, сонымен қатар электрлік жұмыстар кіреді. Негізгі бөлім маталарды өңдеу технологиясы болып табылады, оған материалтану, модельдеу және графикалық сауаттылық элементтері, тігін машиналарында жұмыс істеу, тігін бұйымдарын шығару әдістері кіріктірілген. Практикалық іс-әрекет барысында мектеп оқушылары сызбаларды, құралдарды қолдануға, сызбаларды оқып, сурет салуға, модельдер жасауға, бұйымның эскизін жасауға үйренеді. Материалтану пәнін оқу барысында студенттер әр түрлі талшықтар мен маталар туралы ақпарат алады.</w:t>
      </w:r>
    </w:p>
    <w:p w:rsid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I және II кезеңдегі еңбекке баулудың негізгі ұйымдастырушылық формасы - сабақ. Ал егер кәсіптік білім беру сабағын сынып жетекшісі жүргізсе, онда еңбекке баулу сабағын еңбек мұғалімі жүргізеді. Олар мектептегі оқу шеберханаларында және қызметтік еңбек кабинетінде өткізіледі.</w:t>
      </w:r>
    </w:p>
    <w:p w:rsidR="00265C04" w:rsidRPr="00AB3CAC" w:rsidRDefault="0076774A" w:rsidP="00AB3CAC">
      <w:pPr>
        <w:spacing w:after="0" w:line="240" w:lineRule="auto"/>
        <w:ind w:firstLine="360"/>
        <w:rPr>
          <w:rFonts w:ascii="Times New Roman" w:hAnsi="Times New Roman" w:cs="Times New Roman"/>
          <w:sz w:val="20"/>
          <w:szCs w:val="20"/>
          <w:lang w:val="kk-KZ"/>
        </w:rPr>
      </w:pPr>
      <w:r w:rsidRPr="00AB3CAC">
        <w:rPr>
          <w:rFonts w:ascii="Times New Roman" w:hAnsi="Times New Roman" w:cs="Times New Roman"/>
          <w:sz w:val="20"/>
          <w:szCs w:val="20"/>
          <w:lang w:val="kk-KZ"/>
        </w:rPr>
        <w:t xml:space="preserve">III кезеңде (5-7 сыныптар) таңдалған  мамандықты насихаттау жұмысы  жүргізіледі,оқушылардың зерттеу қабілеттері мен бейімділігі анықталады.5-7 сынып оқушыларын еңбекке баулу процесінде сөйлеу </w:t>
      </w:r>
      <w:r w:rsidRPr="00AB3CAC">
        <w:rPr>
          <w:rFonts w:ascii="Times New Roman" w:hAnsi="Times New Roman" w:cs="Times New Roman"/>
          <w:sz w:val="20"/>
          <w:szCs w:val="20"/>
          <w:lang w:val="kk-KZ"/>
        </w:rPr>
        <w:lastRenderedPageBreak/>
        <w:t>қабілетін  дамытуға көп көңіл бөлінеді. Бағдарламада оқушылар меңгеруі тиіс әр тақырып бойынша сөздік пен фразеологизмдер беріледі.Еңбекке оқытудың ІІІ кезеңінде жоғарғы сынып оқушыларының  еңбек әрекетін өз бетінше  жоспарлау, ұйымдастыру және өзін-өзі бақылау дағдыларды меңгеруін көздейтін жалпы еңбек әрекеті жүзеге асырылады.Оқушылардың таңдаған мамандығы бойынша алғашқы еңбек дағдылары мен икемділіктерін қалыптастыру мақсаьында  арнайы кәсіби дайындықжұмысы жүзеге асырылады.Бұл кезеңде оқыту оқу-өндірістік комбинаттар, оқу цехтары,есту қабілеті зақымдалған түлғалар қоғамының өнеркәсіптік кәсіпорындарының учаскелері базасында жүргізіледі.Есту қабілеті зақымдалған жоғары сынып оқушыларын  еңбекке үйретуді ұйымдастыру түрлері әр түрлі. Оларға әр түрлі сабақ түрлері, зертханалық-практикалық және практикалық сабақтар, оқу-өндірістік жұмыстар, экскурсиялар, өндірістік практикалық жұмыстар жатады. Олардың барлығы  өзара тығыз байланысты және оқыту мазмұнымен, оқушылардың еңбек қызметі түрлерінің дәйектілігімен, педагогтың шеберліне байланысты.Еңбекке оқыту процесінде әр түрлі жұмыс түрлері кеңінен қолданылады: фронтальды, топтық (бригадалық) және жеке.</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зақымдалған жоғары сынып оқушыларын кәсіби еңбек әрекетіне бағдарлаудың психологиялық-педагогикалық ерекшеліктерін  шетелдік ғалымдар (С.Галлерштейн. 1966, К.К.Платонов. 1966, 1973, В.В Чебышева. 1969,1971, Е.А.Климов. 1974 т.б) ашып кәсіби бағдарлаудың негізгі міндеті,мазмұны мен жүргізу әдістемелерін ойлап тапты.</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Кәсіби бағдар беру жұмысының тиімділігі тікелей мектеп түлектерінің жұмысқа орналастыру мүмкіндігімен ескерілуі тиіс.Жұмыспен  қамту статистикасы  бұрын жүргізілген кәсіби бағдар беру жұмысының жетістігін бағалауға мүмкіндік береді.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Оқу-тәрбие жұмысының құрамдас бөлігі болып табылатын кәсіптік бағдар беру жұмысы -есту қабілеті зақымдалған балалар өмірінде оқытудың алғашқы жылдарынан басталып, бітіруші сыныптарында нақтылануы тиіс.</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Еңбекке баулу-кәсіби бағдар беру жұмысымен тікелей байланыста. Кәсіптік бағдарлау жұмысының табыстылығы оқушылардың мамандық таңдауға дайындығы өндірістік кәсіпорындарды  тарту деңгейіне байланысты( Ю.П.Авричев, 1972; С.Я.Батышев,1972). Оқушыларды еңбекке дайындау мен тәрбиелеу  өндіріс  орындарымен мектептің  бірлескен жұмысы қажет,бұл қазіргі жағдайда проблемалық сипатқа ие. Сонымен қатар, мектеп пен жеке аясында политехникалық және еңбектік оқыту өндірістік қызметтің барлық салаларын және мамандықтың алуан түрлілігін қамтымайды. Сондықтан сабақта және сабақтан тыс жұмыс уақытында алынған әр түрлі еңбек түрлері туралы білім арнайы ақпаратпен толықтырылуы керек.</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Мұндай кәсіптік бағдар беру жұмысы әдетте арнайы кітаптар, анықтамалықтар, көрнекі құралдар, оқу фильмдер арқылы еңбек қызметінің алуан түрлілігімен таныстыру мақсатында жүзеге асырылады.</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Бірқатар зерттеулерді негізге алар болсақ,  әр түрлі еңбек түрлері туралы білімі бар адам ақпараты аз адамнан гөрі өз мамандығын дұрысырақ таңдайтындығы көрсетілді.(Э.Крац, 1972).</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Кәсіби бағдар жұмысының маңызды құрамдас бөлігі қазіргі еңбек нарығында кадрларға деген қажеттіліктерге сәйкес  кәсіби қызығушылықтарын тәрбиелеуге бағытталған практикалық қызметті (мектеп мүмкіндіктері мен және есту қабілеті зақымдалған оқушылардың бейімділігін ескеру қажет) ұйымдастыру болып табылады.</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Мектептің кәсіптік бағдар беру жүйесіне оқушылардың мамандықты дұрыс таңдауға дайындауда ата-аналармен жұмыс жүйесі де кіреді.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Кәсіптік бағдар беру жұмысының мазмұны естімейтін жастарды қандай да бір өндіріс  саласына  қосуды көздеу керек.</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 xml:space="preserve">Мамандық таңдау-кәсіби бағдар беру жұмысында оқушы бойындағы шығармашылық қабілеттердің дамуына үлес қосатын басты қағидасының бірі болуы керек.Кәсіптік бағдар беру жұмысының негізгі міндеті жоғарыда айтылғандай есту қабілеті зақымдалғаноқушыларға арналған мамандықтарды оқытудан басталады.Алайда,талап-тілектерінің негізінде ғана жүзеге асырылуы мүмкін емес.Көп жағдайда есту қабілеті зақымдалған  оқушылар бойындағы кемістікті сыни тұрғыдан ескермейді.Сонымен қатар, естімейтін оқушылармен кәсіптік бағдар беру жұмыстарын жетілдіру жұмысы оларға қолжетімді еңбек әрекеттері бағыттарын зерттеумен,кәсіби қызығушылықтарын қалыптастыру </w:t>
      </w:r>
      <w:r w:rsidR="00AB3CAC">
        <w:rPr>
          <w:rFonts w:ascii="Times New Roman" w:hAnsi="Times New Roman" w:cs="Times New Roman"/>
          <w:sz w:val="20"/>
          <w:szCs w:val="20"/>
          <w:lang w:val="kk-KZ"/>
        </w:rPr>
        <w:t>мәселесімен тығыз байланысты</w:t>
      </w:r>
      <w:r w:rsidRPr="00AB3CAC">
        <w:rPr>
          <w:rFonts w:ascii="Times New Roman" w:hAnsi="Times New Roman" w:cs="Times New Roman"/>
          <w:sz w:val="20"/>
          <w:szCs w:val="20"/>
          <w:lang w:val="kk-KZ"/>
        </w:rPr>
        <w:t>.</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бұзылған жоғары сынып оқушыларымен кәсіби бағдарлау кезеңінің негізі: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1-мамандыққа үміткерлердің психологиялық және жеке ерекшеліктерін білу;</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2-ұсынылған мамандықтардың талаптарын зерттеу</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3-осы факторларды зерттеу кезінде алынған мәліметтерді салыстыру және есту қабілеті бұзылған адамдарға осы кәсіпті ұсыну мүмкіндігі туралы шешім қабылдау.</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Өндіріс дамуының жаңа кезеңіне сай жаңа мамандықтар: электротехникалық, радиотехникалық өндірісте жаңа мамандандырулар, металл өңдеу, құрылыс, полиграфия, тұрмыс</w:t>
      </w:r>
      <w:r w:rsidR="00AB3CAC">
        <w:rPr>
          <w:rFonts w:ascii="Times New Roman" w:hAnsi="Times New Roman" w:cs="Times New Roman"/>
          <w:sz w:val="20"/>
          <w:szCs w:val="20"/>
          <w:lang w:val="kk-KZ"/>
        </w:rPr>
        <w:t>тық қызмет көрсету еңгізілді</w:t>
      </w:r>
      <w:r w:rsidRPr="00AB3CAC">
        <w:rPr>
          <w:rFonts w:ascii="Times New Roman" w:hAnsi="Times New Roman" w:cs="Times New Roman"/>
          <w:sz w:val="20"/>
          <w:szCs w:val="20"/>
          <w:lang w:val="kk-KZ"/>
        </w:rPr>
        <w:t>.</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Осы мамандықтарды сәтті игеру үшін еңбекке оқыту процесінде өзара байланысты бірнеше міндеттерді шешу қажет.</w:t>
      </w:r>
    </w:p>
    <w:p w:rsidR="00265C04" w:rsidRPr="00AB3CAC" w:rsidRDefault="0076774A" w:rsidP="00AB3CAC">
      <w:pPr>
        <w:pStyle w:val="a4"/>
        <w:numPr>
          <w:ilvl w:val="0"/>
          <w:numId w:val="2"/>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Сызбаларды,диаграммаларды қолдануға,техникалық құжаттарды оқи алуа мүмкіндік беретін техникалық сауаттылығын ашу үшін ақыл-ойдың жеткілікті деңгейін,көрнекі-бейнелі және сөздік-логикалық ойлаудың жоғары деңгейін дамыту.Адамның еңбек қызметіндегі тәуелсіздігі көбінесе  осы факторға байланысты.</w:t>
      </w:r>
    </w:p>
    <w:p w:rsidR="00265C04" w:rsidRPr="00AB3CAC" w:rsidRDefault="0076774A" w:rsidP="00AB3CAC">
      <w:pPr>
        <w:pStyle w:val="a4"/>
        <w:numPr>
          <w:ilvl w:val="0"/>
          <w:numId w:val="2"/>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lastRenderedPageBreak/>
        <w:t>Есту қабілеті зақымдалған жасөспірімдерде іс-әрекеттің политехникалық әдістерін қалыптастыру,яғни өз іс-әрекетін жоспарлауға,түрлі механизмдер, құрылғылармен  жұмыс істеу қағидаларын білуге және қолдануға үйрету.</w:t>
      </w:r>
    </w:p>
    <w:p w:rsidR="00265C04" w:rsidRPr="00AB3CAC" w:rsidRDefault="0076774A" w:rsidP="00AB3CAC">
      <w:pPr>
        <w:pStyle w:val="a4"/>
        <w:numPr>
          <w:ilvl w:val="0"/>
          <w:numId w:val="2"/>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Еңбекке баулу процесі кезінде іс-әрекетті өндірісте қабылданған жылдамдықта  орындауды қамтамасыз ететін кәсіби қабілеттерінің қалыптасу дәрежесіне қол жеткізу қажет;</w:t>
      </w:r>
    </w:p>
    <w:p w:rsidR="00265C04" w:rsidRPr="00AB3CAC" w:rsidRDefault="0076774A" w:rsidP="00AB3CAC">
      <w:pPr>
        <w:pStyle w:val="a4"/>
        <w:numPr>
          <w:ilvl w:val="0"/>
          <w:numId w:val="2"/>
        </w:numPr>
        <w:spacing w:after="0" w:line="240" w:lineRule="auto"/>
        <w:ind w:left="0"/>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зақымдалған балалар мен жасөспірімдерді  кәсіби еңбекке психологиялық дайындығын  қалыптастыру маңызды,себебі арнайы мектептің түлектері кәсіби еңбек әрекетін бастаған кезде өз-өздеріне сенімсіздік танытады. Есту қабілеті зақымдалған оқушылардың өмірлік перспективасын  бағалауы тікелей кәсіптік дайындығы мен жин</w:t>
      </w:r>
      <w:r w:rsidR="00AB3CAC">
        <w:rPr>
          <w:rFonts w:ascii="Times New Roman" w:hAnsi="Times New Roman" w:cs="Times New Roman"/>
          <w:sz w:val="20"/>
          <w:szCs w:val="20"/>
          <w:lang w:val="kk-KZ"/>
        </w:rPr>
        <w:t>ақталған біліміне байланысты</w:t>
      </w:r>
      <w:r w:rsidRPr="00AB3CAC">
        <w:rPr>
          <w:rFonts w:ascii="Times New Roman" w:hAnsi="Times New Roman" w:cs="Times New Roman"/>
          <w:sz w:val="20"/>
          <w:szCs w:val="20"/>
          <w:lang w:val="kk-KZ"/>
        </w:rPr>
        <w:t>.</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бұзылған адамдармен еңбек және кәсіптік бағдар беру процесі барысында қарым-қатынасты келесі қағидаларды ұстану арқылы жүргізу керек:</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 максималды көрнекіліктер қолдану;</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 сурдоаударманы қолданудағы даралық, ауызша және жазбаша сөйлеу барысында кәсіби кеңесшінің көмегін пайдалану;</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 қосалқы материалдық-техникалық құралдар мен ақпараттық технологияларды пайдалану.</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Бұл қағидалар есту қабілетінің зақымдалу деңгейіне байланысты барлық ерекшеліктерін есепке алуды көздейді, атап айтқанда, кәсіптік бағдарлау жұмысы бойынша төменде көрсетілген максималды көрнекілікті қолдану керек:</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 арнайы, кең безендірілген презентациялар кешені;</w:t>
      </w:r>
    </w:p>
    <w:p w:rsidR="00265C04" w:rsidRPr="00AB3CAC" w:rsidRDefault="0076774A" w:rsidP="00AB3CAC">
      <w:pPr>
        <w:spacing w:after="0" w:line="240" w:lineRule="auto"/>
        <w:rPr>
          <w:rFonts w:ascii="Times New Roman" w:hAnsi="Times New Roman" w:cs="Times New Roman"/>
          <w:sz w:val="20"/>
          <w:szCs w:val="20"/>
          <w:lang w:val="kk-KZ"/>
        </w:rPr>
      </w:pPr>
      <w:r w:rsidRPr="00AB3CAC">
        <w:rPr>
          <w:rFonts w:ascii="Times New Roman" w:hAnsi="Times New Roman" w:cs="Times New Roman"/>
          <w:sz w:val="20"/>
          <w:szCs w:val="20"/>
          <w:lang w:val="kk-KZ"/>
        </w:rPr>
        <w:t>- есту қабілеті зақымдалған адамның қабылдауына бейімделген кәсіптік бағдар беру бойынша әдістемелік материалдар</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Барлық ақпараттық ресурстар аталған балалар үшін қол жетімді сипатта болуы тиіс, қолданылған тілі түсінікті болуы керек,сонымен қатар мейлінше  дыбыстық сипаттамаларды  азайтып, орнына қабылдауға жеңіл ақпарат түрімен алмастыру шарт.</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Кәсіптік бағдар беру жұмысының сапасын арттыруға ықпал ететін тағы да бір маңызды факторлардың бірі-дараландыру болып табылады. Мүмкіндігі шектеулі адамдармен кәсіптік бағдарлау жұмысы негізінде топтық кеңес беру жұмыстарының формасын барынша шектеу керек.</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бұзылған адамдардың кәсіби  кеңес алуын жекелендіру олардың танымдық іс-әрекеттері, психофизикалық қабілеттерінде көрінетін жеке  дара ерекшеліктерінескере отырып,эмоциялық-ерік және интеллектуалды күштерін белсендіру мақсатында  жүргізіледі.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Есту қабілеті бұзылған адамдарды кәсіби еңбек әрекетіне дайындауда  көрнекіліктің алатын орны ерекше. Ақпаратты жеткізудің вербалды емес тәсілін қолдану арқылы кәсіби ақпаратты қабылдауға байланысты бірқатар маңызды мәселелерді шешуге болады.Алайда, есту қабілеті зақымдалған тұлғаларға  кеңес беру кезінде көрнекі құралдарды қолдануда белгілі бір заңдылықты сақтану қажет.Визуалды және вербалды көрнекі құралдардың теңдестірілген үйлесімділігі сақталуы шарт.Қандай да бір ақпараттық хабарламаларды берерде визуалды және вербалды құралдарды қолданудың мөлшері де маңызды.Мамандық таңдауға қатысты есту қабілеті зақымдалған оқушыларға арналған әдістемелік материалдардың ақпараттық құндылығы ойлау түсінікері мен бейнесін байланыстырып,ауызша және графикалық материалдың  өзара байланысын нығайтуды көздейді.</w:t>
      </w:r>
    </w:p>
    <w:p w:rsidR="00265C04" w:rsidRPr="00AB3CAC" w:rsidRDefault="0076774A" w:rsidP="00AB3CAC">
      <w:pPr>
        <w:spacing w:after="0" w:line="240" w:lineRule="auto"/>
        <w:ind w:firstLine="708"/>
        <w:rPr>
          <w:rFonts w:ascii="Times New Roman" w:hAnsi="Times New Roman" w:cs="Times New Roman"/>
          <w:sz w:val="20"/>
          <w:szCs w:val="20"/>
          <w:lang w:val="kk-KZ"/>
        </w:rPr>
      </w:pPr>
      <w:r w:rsidRPr="00AB3CAC">
        <w:rPr>
          <w:rFonts w:ascii="Times New Roman" w:hAnsi="Times New Roman" w:cs="Times New Roman"/>
          <w:sz w:val="20"/>
          <w:szCs w:val="20"/>
          <w:lang w:val="kk-KZ"/>
        </w:rPr>
        <w:t xml:space="preserve">Келтірілген теориялық мәліметтерге сүйене келе, есту қабілеті зақымдалған жоғары сынып оқушылары мектепте жүргізілетін кәсіби бағдар беру бойынша жұмысының жеткіліксіздігі салдарынан,барлық мамандықтар </w:t>
      </w:r>
      <w:r w:rsidR="00AB3CAC">
        <w:rPr>
          <w:rFonts w:ascii="Times New Roman" w:hAnsi="Times New Roman" w:cs="Times New Roman"/>
          <w:sz w:val="20"/>
          <w:szCs w:val="20"/>
          <w:lang w:val="kk-KZ"/>
        </w:rPr>
        <w:t xml:space="preserve">жайында түсініктері тарытылған. </w:t>
      </w:r>
      <w:r w:rsidRPr="00AB3CAC">
        <w:rPr>
          <w:rFonts w:ascii="Times New Roman" w:hAnsi="Times New Roman" w:cs="Times New Roman"/>
          <w:sz w:val="20"/>
          <w:szCs w:val="20"/>
          <w:lang w:val="kk-KZ"/>
        </w:rPr>
        <w:t>Есту қабілеті зақымдалған жоғары сынып оқушыларының көпшілігі мамандықтың сыртқы көрінісі,іс-әрекет сипаты мен мамандықтың өндірісте материалдық маңыздылығына қарап қате таңдау жасайды.Өз мүмкіндіктерін жиі ескермейді, атап айтқанда физикалық және ақыл-ой қабілеттерінің даму ерекшеліктерін,сөйлеу тілі мен естіп қабылдау мүмкіндіктерін бағаламайды.Бұл ретте олар тіпті таңдалып отырған кәсібіне қажет қабілеттерін ары қарай жетілдіруге де тырыспайды.Есту қабілеті бұзылған орта және жоғары сынып оқушылары үшін қазіргі  экономикалық-нарықтық жағдайында қара күшті қажет ететін жұмыстар қызықсыз,әрі беделсіз деп есептейді.Ой-өрісінің тарлығының салдарынан осындай түсінікке ие. Мерзімді баспасөзды оқымағандықтан,телевизиялық ақпараттық бағдарламаларды жиі көрмегендіктен,естуінің бұзылысы салдарынан радио тыңдау мүмкіндігі болмағандықтан мамандықтар жайында аз ақпаратқа ие.Естімейтін және нашар еститін жоғары сынып оқушыларының мамандық таңдауына ата-аналарының ықпалы зор.Алайда ата-аналар тарапы көбіне баланың кәсіби қызығушылығын дамыту тікелей мектептің міндеті деп біледі.Ал кейбірі тіпті өз балаларының кәсіби қабілеттері жайында хабары болмай,ары қарай кәсіби дамуы жайында түсінігі қалыптаспайды.Қорытындылай келе, келтірілген теориялық дәлелдер есту қабілеті зақымдалған жоғары сынып оқушыларымен жүргізілетін кәсіби бағдар беру жұмысы әлі де жан – жақты зерттеуді және  жаңа технологияларды әзірлеуді талап ететіндігін көрсетті.</w:t>
      </w:r>
    </w:p>
    <w:sectPr w:rsidR="00265C04" w:rsidRPr="00AB3CAC" w:rsidSect="00265C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E2" w:rsidRDefault="000E3FE2">
      <w:pPr>
        <w:spacing w:line="240" w:lineRule="auto"/>
      </w:pPr>
      <w:r>
        <w:separator/>
      </w:r>
    </w:p>
  </w:endnote>
  <w:endnote w:type="continuationSeparator" w:id="0">
    <w:p w:rsidR="000E3FE2" w:rsidRDefault="000E3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E2" w:rsidRDefault="000E3FE2">
      <w:pPr>
        <w:spacing w:after="0"/>
      </w:pPr>
      <w:r>
        <w:separator/>
      </w:r>
    </w:p>
  </w:footnote>
  <w:footnote w:type="continuationSeparator" w:id="0">
    <w:p w:rsidR="000E3FE2" w:rsidRDefault="000E3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04DE"/>
    <w:multiLevelType w:val="multilevel"/>
    <w:tmpl w:val="079504DE"/>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4EF133DF"/>
    <w:multiLevelType w:val="multilevel"/>
    <w:tmpl w:val="4EF133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358D"/>
    <w:rsid w:val="000304DA"/>
    <w:rsid w:val="00033A75"/>
    <w:rsid w:val="00054247"/>
    <w:rsid w:val="000E3FE2"/>
    <w:rsid w:val="00116AAB"/>
    <w:rsid w:val="001248A0"/>
    <w:rsid w:val="00145EF3"/>
    <w:rsid w:val="00173F20"/>
    <w:rsid w:val="001750FC"/>
    <w:rsid w:val="00184F03"/>
    <w:rsid w:val="001971F8"/>
    <w:rsid w:val="001A0623"/>
    <w:rsid w:val="001B3F3F"/>
    <w:rsid w:val="001B4413"/>
    <w:rsid w:val="001C1C65"/>
    <w:rsid w:val="001E2890"/>
    <w:rsid w:val="001F30BC"/>
    <w:rsid w:val="0021227F"/>
    <w:rsid w:val="00236E31"/>
    <w:rsid w:val="00251AC7"/>
    <w:rsid w:val="00265C04"/>
    <w:rsid w:val="002C6264"/>
    <w:rsid w:val="002F1ECC"/>
    <w:rsid w:val="003066EF"/>
    <w:rsid w:val="003418C0"/>
    <w:rsid w:val="003424AA"/>
    <w:rsid w:val="003513C6"/>
    <w:rsid w:val="00353629"/>
    <w:rsid w:val="003706C2"/>
    <w:rsid w:val="00395EED"/>
    <w:rsid w:val="00410683"/>
    <w:rsid w:val="00427E27"/>
    <w:rsid w:val="00433175"/>
    <w:rsid w:val="00436FE1"/>
    <w:rsid w:val="00471AA2"/>
    <w:rsid w:val="004B358D"/>
    <w:rsid w:val="00505D26"/>
    <w:rsid w:val="005731D6"/>
    <w:rsid w:val="005B25E4"/>
    <w:rsid w:val="005C6BD7"/>
    <w:rsid w:val="006168AC"/>
    <w:rsid w:val="006A10C1"/>
    <w:rsid w:val="006C1F55"/>
    <w:rsid w:val="006C4C9E"/>
    <w:rsid w:val="006D2290"/>
    <w:rsid w:val="007571D3"/>
    <w:rsid w:val="0076774A"/>
    <w:rsid w:val="007A66ED"/>
    <w:rsid w:val="007A6AE2"/>
    <w:rsid w:val="007D706D"/>
    <w:rsid w:val="008033ED"/>
    <w:rsid w:val="00807101"/>
    <w:rsid w:val="008311E8"/>
    <w:rsid w:val="00863B6A"/>
    <w:rsid w:val="008C3952"/>
    <w:rsid w:val="008D09D8"/>
    <w:rsid w:val="008F1A23"/>
    <w:rsid w:val="0090543B"/>
    <w:rsid w:val="00931C4F"/>
    <w:rsid w:val="009434D2"/>
    <w:rsid w:val="00975010"/>
    <w:rsid w:val="009A00F5"/>
    <w:rsid w:val="009A5CD9"/>
    <w:rsid w:val="00A230F8"/>
    <w:rsid w:val="00A43A17"/>
    <w:rsid w:val="00A8173B"/>
    <w:rsid w:val="00AA6DB9"/>
    <w:rsid w:val="00AB3CAC"/>
    <w:rsid w:val="00AD4A0C"/>
    <w:rsid w:val="00AD7DA7"/>
    <w:rsid w:val="00B05002"/>
    <w:rsid w:val="00B05F4C"/>
    <w:rsid w:val="00B0623B"/>
    <w:rsid w:val="00B42873"/>
    <w:rsid w:val="00B4427A"/>
    <w:rsid w:val="00B56E2D"/>
    <w:rsid w:val="00B814A5"/>
    <w:rsid w:val="00B8347F"/>
    <w:rsid w:val="00B95DCA"/>
    <w:rsid w:val="00BD0715"/>
    <w:rsid w:val="00BD3438"/>
    <w:rsid w:val="00C20F9F"/>
    <w:rsid w:val="00C36FCB"/>
    <w:rsid w:val="00C50354"/>
    <w:rsid w:val="00CA7FCC"/>
    <w:rsid w:val="00CC5519"/>
    <w:rsid w:val="00CF6D93"/>
    <w:rsid w:val="00D026BF"/>
    <w:rsid w:val="00D17C19"/>
    <w:rsid w:val="00D6301C"/>
    <w:rsid w:val="00DA11D8"/>
    <w:rsid w:val="00DB59F5"/>
    <w:rsid w:val="00DD4159"/>
    <w:rsid w:val="00DD7AC9"/>
    <w:rsid w:val="00E02813"/>
    <w:rsid w:val="00E25576"/>
    <w:rsid w:val="00E3114E"/>
    <w:rsid w:val="00E45B8D"/>
    <w:rsid w:val="00E7277D"/>
    <w:rsid w:val="00EC7B23"/>
    <w:rsid w:val="00F01EEA"/>
    <w:rsid w:val="00F252DC"/>
    <w:rsid w:val="00F72022"/>
    <w:rsid w:val="00F90E24"/>
    <w:rsid w:val="00F96E29"/>
    <w:rsid w:val="1E1323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0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5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sid w:val="0026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65C04"/>
    <w:pPr>
      <w:ind w:left="720"/>
      <w:contextualSpacing/>
    </w:pPr>
  </w:style>
  <w:style w:type="paragraph" w:customStyle="1" w:styleId="z-1">
    <w:name w:val="z-Начало формы1"/>
    <w:basedOn w:val="a"/>
    <w:next w:val="a"/>
    <w:link w:val="z-"/>
    <w:uiPriority w:val="99"/>
    <w:semiHidden/>
    <w:unhideWhenUsed/>
    <w:rsid w:val="00265C0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
    <w:name w:val="z-Начало формы Знак"/>
    <w:basedOn w:val="a0"/>
    <w:link w:val="z-1"/>
    <w:uiPriority w:val="99"/>
    <w:semiHidden/>
    <w:rsid w:val="00265C04"/>
    <w:rPr>
      <w:rFonts w:ascii="Arial" w:eastAsia="Times New Roman" w:hAnsi="Arial" w:cs="Arial"/>
      <w:vanish/>
      <w:sz w:val="16"/>
      <w:szCs w:val="16"/>
      <w:lang w:eastAsia="ru-RU"/>
    </w:rPr>
  </w:style>
  <w:style w:type="character" w:customStyle="1" w:styleId="HTML0">
    <w:name w:val="Стандартный HTML Знак"/>
    <w:basedOn w:val="a0"/>
    <w:link w:val="HTML"/>
    <w:uiPriority w:val="99"/>
    <w:semiHidden/>
    <w:qFormat/>
    <w:rsid w:val="00265C0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MNG</dc:creator>
  <cp:lastModifiedBy>Пользователь</cp:lastModifiedBy>
  <cp:revision>4</cp:revision>
  <dcterms:created xsi:type="dcterms:W3CDTF">2024-04-15T09:12:00Z</dcterms:created>
  <dcterms:modified xsi:type="dcterms:W3CDTF">2024-05-29T09:47:00Z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F7943910F5764ED58761E7F59AF7195D_13</vt:lpwstr>
  </property>
</Properties>
</file>